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533FA">
        <w:rPr>
          <w:b/>
          <w:sz w:val="24"/>
          <w:szCs w:val="24"/>
        </w:rPr>
        <w:t>3</w:t>
      </w:r>
      <w:r w:rsidR="00FA1915">
        <w:rPr>
          <w:b/>
          <w:sz w:val="24"/>
          <w:szCs w:val="24"/>
        </w:rPr>
        <w:t>7</w:t>
      </w:r>
    </w:p>
    <w:p w:rsidR="008C2B1F" w:rsidRPr="00867A7A" w:rsidRDefault="008C2B1F" w:rsidP="00C27B79">
      <w:pPr>
        <w:ind w:firstLine="567"/>
        <w:jc w:val="center"/>
        <w:rPr>
          <w:b/>
          <w:sz w:val="1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531A22">
        <w:rPr>
          <w:b/>
          <w:bCs/>
          <w:color w:val="000000"/>
          <w:sz w:val="24"/>
          <w:szCs w:val="24"/>
        </w:rPr>
        <w:t>2</w:t>
      </w:r>
      <w:r w:rsidR="00FA1915">
        <w:rPr>
          <w:b/>
          <w:bCs/>
          <w:color w:val="000000"/>
          <w:sz w:val="24"/>
          <w:szCs w:val="24"/>
        </w:rPr>
        <w:t>8</w:t>
      </w:r>
      <w:r w:rsidR="00EB65B2" w:rsidRPr="00E50BB6">
        <w:rPr>
          <w:b/>
          <w:bCs/>
          <w:sz w:val="24"/>
          <w:szCs w:val="24"/>
        </w:rPr>
        <w:t>.</w:t>
      </w:r>
      <w:r w:rsidR="00A533FA">
        <w:rPr>
          <w:b/>
          <w:bCs/>
          <w:sz w:val="24"/>
          <w:szCs w:val="24"/>
        </w:rPr>
        <w:t>1</w:t>
      </w:r>
      <w:r w:rsidR="00531A22">
        <w:rPr>
          <w:b/>
          <w:bCs/>
          <w:sz w:val="24"/>
          <w:szCs w:val="24"/>
        </w:rPr>
        <w:t>1</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999"/>
        <w:gridCol w:w="2935"/>
        <w:gridCol w:w="989"/>
        <w:gridCol w:w="1056"/>
        <w:gridCol w:w="1540"/>
        <w:gridCol w:w="1116"/>
        <w:gridCol w:w="2409"/>
        <w:gridCol w:w="2336"/>
      </w:tblGrid>
      <w:tr w:rsidR="00531A22" w:rsidRPr="00531A22" w:rsidTr="00531A22">
        <w:trPr>
          <w:jc w:val="center"/>
        </w:trPr>
        <w:tc>
          <w:tcPr>
            <w:tcW w:w="170" w:type="pct"/>
            <w:vAlign w:val="center"/>
          </w:tcPr>
          <w:p w:rsidR="00531A22" w:rsidRPr="00531A22" w:rsidRDefault="00531A22" w:rsidP="00531A22">
            <w:pPr>
              <w:jc w:val="center"/>
              <w:rPr>
                <w:sz w:val="24"/>
                <w:szCs w:val="24"/>
              </w:rPr>
            </w:pPr>
          </w:p>
          <w:p w:rsidR="00531A22" w:rsidRPr="00531A22" w:rsidRDefault="00531A22" w:rsidP="00531A22">
            <w:pPr>
              <w:jc w:val="center"/>
              <w:rPr>
                <w:sz w:val="24"/>
                <w:szCs w:val="24"/>
              </w:rPr>
            </w:pPr>
            <w:r w:rsidRPr="00531A22">
              <w:rPr>
                <w:sz w:val="24"/>
                <w:szCs w:val="24"/>
              </w:rPr>
              <w:t xml:space="preserve">№ </w:t>
            </w:r>
            <w:proofErr w:type="spellStart"/>
            <w:proofErr w:type="gramStart"/>
            <w:r w:rsidRPr="00531A22">
              <w:rPr>
                <w:sz w:val="24"/>
                <w:szCs w:val="24"/>
              </w:rPr>
              <w:t>п</w:t>
            </w:r>
            <w:proofErr w:type="spellEnd"/>
            <w:proofErr w:type="gramEnd"/>
            <w:r w:rsidRPr="00531A22">
              <w:rPr>
                <w:sz w:val="24"/>
                <w:szCs w:val="24"/>
              </w:rPr>
              <w:t>/</w:t>
            </w:r>
            <w:proofErr w:type="spellStart"/>
            <w:r w:rsidRPr="00531A22">
              <w:rPr>
                <w:sz w:val="24"/>
                <w:szCs w:val="24"/>
              </w:rPr>
              <w:t>п</w:t>
            </w:r>
            <w:proofErr w:type="spellEnd"/>
          </w:p>
        </w:tc>
        <w:tc>
          <w:tcPr>
            <w:tcW w:w="944" w:type="pct"/>
            <w:vAlign w:val="center"/>
          </w:tcPr>
          <w:p w:rsidR="00531A22" w:rsidRPr="00531A22" w:rsidRDefault="00531A22" w:rsidP="00531A22">
            <w:pPr>
              <w:jc w:val="center"/>
              <w:rPr>
                <w:sz w:val="24"/>
                <w:szCs w:val="24"/>
              </w:rPr>
            </w:pPr>
            <w:r w:rsidRPr="00531A22">
              <w:rPr>
                <w:sz w:val="24"/>
                <w:szCs w:val="24"/>
              </w:rPr>
              <w:t>Наименование</w:t>
            </w:r>
          </w:p>
        </w:tc>
        <w:tc>
          <w:tcPr>
            <w:tcW w:w="923" w:type="pct"/>
            <w:vAlign w:val="center"/>
          </w:tcPr>
          <w:p w:rsidR="00531A22" w:rsidRPr="00531A22" w:rsidRDefault="00531A22" w:rsidP="00531A22">
            <w:pPr>
              <w:jc w:val="center"/>
              <w:rPr>
                <w:sz w:val="24"/>
                <w:szCs w:val="24"/>
              </w:rPr>
            </w:pPr>
            <w:r w:rsidRPr="00531A22">
              <w:rPr>
                <w:sz w:val="24"/>
                <w:szCs w:val="24"/>
              </w:rPr>
              <w:t>Описание</w:t>
            </w:r>
          </w:p>
        </w:tc>
        <w:tc>
          <w:tcPr>
            <w:tcW w:w="312" w:type="pct"/>
            <w:vAlign w:val="center"/>
          </w:tcPr>
          <w:p w:rsidR="00531A22" w:rsidRPr="00531A22" w:rsidRDefault="00531A22" w:rsidP="00531A22">
            <w:pPr>
              <w:ind w:left="-108"/>
              <w:jc w:val="center"/>
              <w:rPr>
                <w:sz w:val="24"/>
                <w:szCs w:val="24"/>
              </w:rPr>
            </w:pPr>
            <w:r w:rsidRPr="00531A22">
              <w:rPr>
                <w:sz w:val="24"/>
                <w:szCs w:val="24"/>
              </w:rPr>
              <w:t>Ед.</w:t>
            </w:r>
          </w:p>
          <w:p w:rsidR="00531A22" w:rsidRPr="00531A22" w:rsidRDefault="00531A22" w:rsidP="00531A22">
            <w:pPr>
              <w:ind w:left="-108"/>
              <w:jc w:val="center"/>
              <w:rPr>
                <w:sz w:val="24"/>
                <w:szCs w:val="24"/>
              </w:rPr>
            </w:pPr>
            <w:proofErr w:type="spellStart"/>
            <w:r w:rsidRPr="00531A22">
              <w:rPr>
                <w:sz w:val="24"/>
                <w:szCs w:val="24"/>
              </w:rPr>
              <w:t>измер</w:t>
            </w:r>
            <w:proofErr w:type="spellEnd"/>
            <w:r w:rsidRPr="00531A22">
              <w:rPr>
                <w:sz w:val="24"/>
                <w:szCs w:val="24"/>
              </w:rPr>
              <w:t>.</w:t>
            </w:r>
          </w:p>
        </w:tc>
        <w:tc>
          <w:tcPr>
            <w:tcW w:w="333" w:type="pct"/>
            <w:vAlign w:val="center"/>
          </w:tcPr>
          <w:p w:rsidR="00531A22" w:rsidRPr="00531A22" w:rsidRDefault="00531A22" w:rsidP="00531A22">
            <w:pPr>
              <w:jc w:val="center"/>
              <w:rPr>
                <w:sz w:val="24"/>
                <w:szCs w:val="24"/>
              </w:rPr>
            </w:pPr>
            <w:r w:rsidRPr="00531A22">
              <w:rPr>
                <w:sz w:val="24"/>
                <w:szCs w:val="24"/>
              </w:rPr>
              <w:t>Кол-во</w:t>
            </w:r>
          </w:p>
        </w:tc>
        <w:tc>
          <w:tcPr>
            <w:tcW w:w="485" w:type="pct"/>
            <w:vAlign w:val="center"/>
          </w:tcPr>
          <w:p w:rsidR="00531A22" w:rsidRPr="00531A22" w:rsidRDefault="00531A22" w:rsidP="00531A22">
            <w:pPr>
              <w:jc w:val="center"/>
              <w:rPr>
                <w:sz w:val="24"/>
                <w:szCs w:val="24"/>
              </w:rPr>
            </w:pPr>
            <w:r w:rsidRPr="00531A22">
              <w:rPr>
                <w:sz w:val="24"/>
                <w:szCs w:val="24"/>
              </w:rPr>
              <w:t>Цена, тенге</w:t>
            </w:r>
          </w:p>
        </w:tc>
        <w:tc>
          <w:tcPr>
            <w:tcW w:w="340" w:type="pct"/>
            <w:vAlign w:val="center"/>
          </w:tcPr>
          <w:p w:rsidR="00531A22" w:rsidRPr="00531A22" w:rsidRDefault="00531A22" w:rsidP="00531A22">
            <w:pPr>
              <w:jc w:val="center"/>
              <w:rPr>
                <w:sz w:val="24"/>
                <w:szCs w:val="24"/>
              </w:rPr>
            </w:pPr>
            <w:r w:rsidRPr="00531A22">
              <w:rPr>
                <w:sz w:val="24"/>
                <w:szCs w:val="24"/>
              </w:rPr>
              <w:t>Сумма, тенге</w:t>
            </w:r>
          </w:p>
        </w:tc>
        <w:tc>
          <w:tcPr>
            <w:tcW w:w="758" w:type="pct"/>
            <w:vAlign w:val="center"/>
          </w:tcPr>
          <w:p w:rsidR="00531A22" w:rsidRPr="00531A22" w:rsidRDefault="00531A22" w:rsidP="00531A22">
            <w:pPr>
              <w:jc w:val="center"/>
              <w:rPr>
                <w:sz w:val="24"/>
                <w:szCs w:val="24"/>
              </w:rPr>
            </w:pPr>
            <w:r w:rsidRPr="00531A22">
              <w:rPr>
                <w:sz w:val="24"/>
                <w:szCs w:val="24"/>
              </w:rPr>
              <w:t>Срок и условия поставки</w:t>
            </w:r>
          </w:p>
        </w:tc>
        <w:tc>
          <w:tcPr>
            <w:tcW w:w="736" w:type="pct"/>
            <w:vAlign w:val="center"/>
          </w:tcPr>
          <w:p w:rsidR="00531A22" w:rsidRPr="00531A22" w:rsidRDefault="00531A22" w:rsidP="00531A22">
            <w:pPr>
              <w:jc w:val="center"/>
              <w:rPr>
                <w:sz w:val="24"/>
                <w:szCs w:val="24"/>
              </w:rPr>
            </w:pPr>
            <w:r w:rsidRPr="00531A22">
              <w:rPr>
                <w:sz w:val="24"/>
                <w:szCs w:val="24"/>
              </w:rPr>
              <w:t>Место поставки</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1</w:t>
            </w:r>
          </w:p>
        </w:tc>
        <w:tc>
          <w:tcPr>
            <w:tcW w:w="944" w:type="pct"/>
            <w:vAlign w:val="center"/>
          </w:tcPr>
          <w:p w:rsidR="00531A22" w:rsidRPr="00531A22" w:rsidRDefault="00531A22" w:rsidP="00531A22">
            <w:pPr>
              <w:jc w:val="center"/>
              <w:rPr>
                <w:sz w:val="24"/>
                <w:szCs w:val="24"/>
              </w:rPr>
            </w:pPr>
            <w:proofErr w:type="spellStart"/>
            <w:r w:rsidRPr="00531A22">
              <w:rPr>
                <w:sz w:val="24"/>
                <w:szCs w:val="24"/>
              </w:rPr>
              <w:t>Ацетилцистеин</w:t>
            </w:r>
            <w:proofErr w:type="spellEnd"/>
          </w:p>
        </w:tc>
        <w:tc>
          <w:tcPr>
            <w:tcW w:w="923" w:type="pct"/>
            <w:vAlign w:val="center"/>
          </w:tcPr>
          <w:p w:rsidR="00531A22" w:rsidRPr="00531A22" w:rsidRDefault="00531A22" w:rsidP="00531A22">
            <w:pPr>
              <w:jc w:val="center"/>
              <w:rPr>
                <w:sz w:val="24"/>
                <w:szCs w:val="24"/>
              </w:rPr>
            </w:pPr>
            <w:r w:rsidRPr="00531A22">
              <w:rPr>
                <w:sz w:val="24"/>
                <w:szCs w:val="24"/>
              </w:rPr>
              <w:t xml:space="preserve">Порошок для приготовления </w:t>
            </w:r>
            <w:proofErr w:type="spellStart"/>
            <w:r w:rsidRPr="00531A22">
              <w:rPr>
                <w:sz w:val="24"/>
                <w:szCs w:val="24"/>
              </w:rPr>
              <w:t>р-ра</w:t>
            </w:r>
            <w:proofErr w:type="spellEnd"/>
            <w:r w:rsidRPr="00531A22">
              <w:rPr>
                <w:sz w:val="24"/>
                <w:szCs w:val="24"/>
              </w:rPr>
              <w:t xml:space="preserve"> для приема внутрь 200 мг по 3гр</w:t>
            </w:r>
          </w:p>
        </w:tc>
        <w:tc>
          <w:tcPr>
            <w:tcW w:w="312" w:type="pct"/>
            <w:vAlign w:val="center"/>
          </w:tcPr>
          <w:p w:rsidR="00531A22" w:rsidRPr="00531A22" w:rsidRDefault="00531A22" w:rsidP="00531A22">
            <w:pPr>
              <w:jc w:val="center"/>
              <w:rPr>
                <w:sz w:val="24"/>
                <w:szCs w:val="24"/>
              </w:rPr>
            </w:pPr>
            <w:proofErr w:type="spellStart"/>
            <w:proofErr w:type="gramStart"/>
            <w:r w:rsidRPr="00531A22">
              <w:rPr>
                <w:sz w:val="24"/>
                <w:szCs w:val="24"/>
              </w:rPr>
              <w:t>шт</w:t>
            </w:r>
            <w:proofErr w:type="spellEnd"/>
            <w:proofErr w:type="gramEnd"/>
          </w:p>
        </w:tc>
        <w:tc>
          <w:tcPr>
            <w:tcW w:w="333" w:type="pct"/>
            <w:vAlign w:val="center"/>
          </w:tcPr>
          <w:p w:rsidR="00531A22" w:rsidRPr="00531A22" w:rsidRDefault="00531A22" w:rsidP="00531A22">
            <w:pPr>
              <w:jc w:val="center"/>
              <w:rPr>
                <w:sz w:val="24"/>
                <w:szCs w:val="24"/>
              </w:rPr>
            </w:pPr>
            <w:r w:rsidRPr="00531A22">
              <w:rPr>
                <w:sz w:val="24"/>
                <w:szCs w:val="24"/>
              </w:rPr>
              <w:t>1500</w:t>
            </w:r>
          </w:p>
        </w:tc>
        <w:tc>
          <w:tcPr>
            <w:tcW w:w="485" w:type="pct"/>
            <w:vAlign w:val="center"/>
          </w:tcPr>
          <w:p w:rsidR="00531A22" w:rsidRPr="00531A22" w:rsidRDefault="00531A22" w:rsidP="00531A22">
            <w:pPr>
              <w:jc w:val="center"/>
              <w:rPr>
                <w:sz w:val="24"/>
                <w:szCs w:val="24"/>
              </w:rPr>
            </w:pPr>
            <w:r w:rsidRPr="00531A22">
              <w:rPr>
                <w:sz w:val="24"/>
                <w:szCs w:val="24"/>
              </w:rPr>
              <w:t>34,68</w:t>
            </w:r>
          </w:p>
        </w:tc>
        <w:tc>
          <w:tcPr>
            <w:tcW w:w="340" w:type="pct"/>
            <w:vAlign w:val="center"/>
          </w:tcPr>
          <w:p w:rsidR="00531A22" w:rsidRPr="00531A22" w:rsidRDefault="00531A22" w:rsidP="00531A22">
            <w:pPr>
              <w:jc w:val="center"/>
              <w:rPr>
                <w:sz w:val="24"/>
                <w:szCs w:val="24"/>
              </w:rPr>
            </w:pPr>
            <w:r w:rsidRPr="00531A22">
              <w:rPr>
                <w:sz w:val="24"/>
                <w:szCs w:val="24"/>
              </w:rPr>
              <w:t>52020,00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2</w:t>
            </w:r>
          </w:p>
        </w:tc>
        <w:tc>
          <w:tcPr>
            <w:tcW w:w="944" w:type="pct"/>
            <w:vAlign w:val="center"/>
          </w:tcPr>
          <w:p w:rsidR="00531A22" w:rsidRPr="00531A22" w:rsidRDefault="00531A22" w:rsidP="00531A22">
            <w:pPr>
              <w:jc w:val="center"/>
              <w:rPr>
                <w:sz w:val="24"/>
                <w:szCs w:val="24"/>
              </w:rPr>
            </w:pPr>
            <w:r w:rsidRPr="00531A22">
              <w:rPr>
                <w:sz w:val="24"/>
                <w:szCs w:val="24"/>
              </w:rPr>
              <w:t>Гепарин натрия</w:t>
            </w:r>
          </w:p>
        </w:tc>
        <w:tc>
          <w:tcPr>
            <w:tcW w:w="923" w:type="pct"/>
            <w:vAlign w:val="center"/>
          </w:tcPr>
          <w:p w:rsidR="00531A22" w:rsidRPr="00531A22" w:rsidRDefault="00531A22" w:rsidP="00531A22">
            <w:pPr>
              <w:jc w:val="center"/>
              <w:textAlignment w:val="baseline"/>
              <w:rPr>
                <w:sz w:val="24"/>
                <w:szCs w:val="24"/>
              </w:rPr>
            </w:pPr>
            <w:r w:rsidRPr="00531A22">
              <w:rPr>
                <w:sz w:val="24"/>
                <w:szCs w:val="24"/>
              </w:rPr>
              <w:t xml:space="preserve">Раствор для инъекций 5000 </w:t>
            </w:r>
            <w:proofErr w:type="gramStart"/>
            <w:r w:rsidRPr="00531A22">
              <w:rPr>
                <w:sz w:val="24"/>
                <w:szCs w:val="24"/>
              </w:rPr>
              <w:t>ЕД</w:t>
            </w:r>
            <w:proofErr w:type="gramEnd"/>
            <w:r w:rsidRPr="00531A22">
              <w:rPr>
                <w:sz w:val="24"/>
                <w:szCs w:val="24"/>
              </w:rPr>
              <w:t>/мл по 5мл №5</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уп</w:t>
            </w:r>
            <w:proofErr w:type="spellEnd"/>
          </w:p>
        </w:tc>
        <w:tc>
          <w:tcPr>
            <w:tcW w:w="333" w:type="pct"/>
            <w:vAlign w:val="center"/>
          </w:tcPr>
          <w:p w:rsidR="00531A22" w:rsidRPr="00531A22" w:rsidRDefault="00531A22" w:rsidP="00531A22">
            <w:pPr>
              <w:jc w:val="center"/>
              <w:rPr>
                <w:sz w:val="24"/>
                <w:szCs w:val="24"/>
              </w:rPr>
            </w:pPr>
            <w:r w:rsidRPr="00531A22">
              <w:rPr>
                <w:sz w:val="24"/>
                <w:szCs w:val="24"/>
              </w:rPr>
              <w:t>50</w:t>
            </w:r>
          </w:p>
        </w:tc>
        <w:tc>
          <w:tcPr>
            <w:tcW w:w="485" w:type="pct"/>
            <w:vAlign w:val="center"/>
          </w:tcPr>
          <w:p w:rsidR="00531A22" w:rsidRPr="00531A22" w:rsidRDefault="00531A22" w:rsidP="00531A22">
            <w:pPr>
              <w:jc w:val="center"/>
              <w:rPr>
                <w:sz w:val="24"/>
                <w:szCs w:val="24"/>
              </w:rPr>
            </w:pPr>
            <w:r w:rsidRPr="00531A22">
              <w:rPr>
                <w:sz w:val="24"/>
                <w:szCs w:val="24"/>
              </w:rPr>
              <w:t>1967,25</w:t>
            </w:r>
          </w:p>
        </w:tc>
        <w:tc>
          <w:tcPr>
            <w:tcW w:w="340" w:type="pct"/>
            <w:vAlign w:val="center"/>
          </w:tcPr>
          <w:p w:rsidR="00531A22" w:rsidRPr="00531A22" w:rsidRDefault="00531A22" w:rsidP="00531A22">
            <w:pPr>
              <w:jc w:val="center"/>
              <w:rPr>
                <w:sz w:val="24"/>
                <w:szCs w:val="24"/>
              </w:rPr>
            </w:pPr>
            <w:r w:rsidRPr="00531A22">
              <w:rPr>
                <w:sz w:val="24"/>
                <w:szCs w:val="24"/>
              </w:rPr>
              <w:t>98362,50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3</w:t>
            </w:r>
          </w:p>
        </w:tc>
        <w:tc>
          <w:tcPr>
            <w:tcW w:w="944" w:type="pct"/>
            <w:vAlign w:val="center"/>
          </w:tcPr>
          <w:p w:rsidR="00531A22" w:rsidRPr="00531A22" w:rsidRDefault="00531A22" w:rsidP="00531A22">
            <w:pPr>
              <w:jc w:val="center"/>
              <w:rPr>
                <w:sz w:val="24"/>
                <w:szCs w:val="24"/>
              </w:rPr>
            </w:pPr>
            <w:r w:rsidRPr="00531A22">
              <w:rPr>
                <w:sz w:val="24"/>
                <w:szCs w:val="24"/>
              </w:rPr>
              <w:t xml:space="preserve">Калия </w:t>
            </w:r>
            <w:proofErr w:type="spellStart"/>
            <w:r w:rsidRPr="00531A22">
              <w:rPr>
                <w:sz w:val="24"/>
                <w:szCs w:val="24"/>
              </w:rPr>
              <w:t>хлорид+Натрий</w:t>
            </w:r>
            <w:proofErr w:type="spellEnd"/>
            <w:r w:rsidRPr="00531A22">
              <w:rPr>
                <w:sz w:val="24"/>
                <w:szCs w:val="24"/>
              </w:rPr>
              <w:t xml:space="preserve"> </w:t>
            </w:r>
            <w:proofErr w:type="spellStart"/>
            <w:r w:rsidRPr="00531A22">
              <w:rPr>
                <w:sz w:val="24"/>
                <w:szCs w:val="24"/>
              </w:rPr>
              <w:t>уксуснокислый+Натрия</w:t>
            </w:r>
            <w:proofErr w:type="spellEnd"/>
            <w:r w:rsidRPr="00531A22">
              <w:rPr>
                <w:sz w:val="24"/>
                <w:szCs w:val="24"/>
              </w:rPr>
              <w:t xml:space="preserve"> хлорид</w:t>
            </w:r>
          </w:p>
        </w:tc>
        <w:tc>
          <w:tcPr>
            <w:tcW w:w="923" w:type="pct"/>
            <w:vAlign w:val="center"/>
          </w:tcPr>
          <w:p w:rsidR="00531A22" w:rsidRPr="00531A22" w:rsidRDefault="00531A22" w:rsidP="00531A22">
            <w:pPr>
              <w:jc w:val="center"/>
              <w:textAlignment w:val="baseline"/>
              <w:rPr>
                <w:sz w:val="24"/>
                <w:szCs w:val="24"/>
              </w:rPr>
            </w:pPr>
            <w:r w:rsidRPr="00531A22">
              <w:rPr>
                <w:sz w:val="24"/>
                <w:szCs w:val="24"/>
              </w:rPr>
              <w:t>Раствор для инфузий по 200,0 мл</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фл</w:t>
            </w:r>
            <w:proofErr w:type="spellEnd"/>
          </w:p>
        </w:tc>
        <w:tc>
          <w:tcPr>
            <w:tcW w:w="333" w:type="pct"/>
            <w:vAlign w:val="center"/>
          </w:tcPr>
          <w:p w:rsidR="00531A22" w:rsidRPr="00531A22" w:rsidRDefault="00531A22" w:rsidP="00531A22">
            <w:pPr>
              <w:jc w:val="center"/>
              <w:rPr>
                <w:sz w:val="24"/>
                <w:szCs w:val="24"/>
              </w:rPr>
            </w:pPr>
            <w:r w:rsidRPr="00531A22">
              <w:rPr>
                <w:sz w:val="24"/>
                <w:szCs w:val="24"/>
              </w:rPr>
              <w:t>500</w:t>
            </w:r>
          </w:p>
        </w:tc>
        <w:tc>
          <w:tcPr>
            <w:tcW w:w="485" w:type="pct"/>
            <w:vAlign w:val="center"/>
          </w:tcPr>
          <w:p w:rsidR="00531A22" w:rsidRPr="00531A22" w:rsidRDefault="00531A22" w:rsidP="00531A22">
            <w:pPr>
              <w:jc w:val="center"/>
              <w:rPr>
                <w:sz w:val="24"/>
                <w:szCs w:val="24"/>
              </w:rPr>
            </w:pPr>
            <w:r w:rsidRPr="00531A22">
              <w:rPr>
                <w:sz w:val="24"/>
                <w:szCs w:val="24"/>
              </w:rPr>
              <w:t>116,84</w:t>
            </w:r>
          </w:p>
        </w:tc>
        <w:tc>
          <w:tcPr>
            <w:tcW w:w="340" w:type="pct"/>
            <w:vAlign w:val="center"/>
          </w:tcPr>
          <w:p w:rsidR="00531A22" w:rsidRPr="00531A22" w:rsidRDefault="00531A22" w:rsidP="00531A22">
            <w:pPr>
              <w:jc w:val="center"/>
              <w:rPr>
                <w:sz w:val="24"/>
                <w:szCs w:val="24"/>
              </w:rPr>
            </w:pPr>
            <w:r w:rsidRPr="00531A22">
              <w:rPr>
                <w:sz w:val="24"/>
                <w:szCs w:val="24"/>
              </w:rPr>
              <w:t>58420,00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4</w:t>
            </w:r>
          </w:p>
        </w:tc>
        <w:tc>
          <w:tcPr>
            <w:tcW w:w="944" w:type="pct"/>
            <w:vAlign w:val="center"/>
          </w:tcPr>
          <w:p w:rsidR="00531A22" w:rsidRPr="00531A22" w:rsidRDefault="00531A22" w:rsidP="00531A22">
            <w:pPr>
              <w:jc w:val="center"/>
              <w:rPr>
                <w:sz w:val="24"/>
                <w:szCs w:val="24"/>
              </w:rPr>
            </w:pPr>
            <w:r w:rsidRPr="00531A22">
              <w:rPr>
                <w:sz w:val="24"/>
                <w:szCs w:val="24"/>
              </w:rPr>
              <w:t xml:space="preserve">Калия </w:t>
            </w:r>
            <w:proofErr w:type="spellStart"/>
            <w:r w:rsidRPr="00531A22">
              <w:rPr>
                <w:sz w:val="24"/>
                <w:szCs w:val="24"/>
              </w:rPr>
              <w:t>хлорид+Натрий</w:t>
            </w:r>
            <w:proofErr w:type="spellEnd"/>
            <w:r w:rsidRPr="00531A22">
              <w:rPr>
                <w:sz w:val="24"/>
                <w:szCs w:val="24"/>
              </w:rPr>
              <w:t xml:space="preserve"> </w:t>
            </w:r>
            <w:proofErr w:type="spellStart"/>
            <w:r w:rsidRPr="00531A22">
              <w:rPr>
                <w:sz w:val="24"/>
                <w:szCs w:val="24"/>
              </w:rPr>
              <w:t>уксуснокислый+Натрия</w:t>
            </w:r>
            <w:proofErr w:type="spellEnd"/>
            <w:r w:rsidRPr="00531A22">
              <w:rPr>
                <w:sz w:val="24"/>
                <w:szCs w:val="24"/>
              </w:rPr>
              <w:t xml:space="preserve"> хлорид</w:t>
            </w:r>
          </w:p>
        </w:tc>
        <w:tc>
          <w:tcPr>
            <w:tcW w:w="923" w:type="pct"/>
            <w:vAlign w:val="center"/>
          </w:tcPr>
          <w:p w:rsidR="00531A22" w:rsidRPr="00531A22" w:rsidRDefault="00531A22" w:rsidP="00531A22">
            <w:pPr>
              <w:jc w:val="center"/>
              <w:textAlignment w:val="baseline"/>
              <w:rPr>
                <w:sz w:val="24"/>
                <w:szCs w:val="24"/>
              </w:rPr>
            </w:pPr>
            <w:r w:rsidRPr="00531A22">
              <w:rPr>
                <w:sz w:val="24"/>
                <w:szCs w:val="24"/>
              </w:rPr>
              <w:t>Раствор для инфузий по 400,0 мл</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фл</w:t>
            </w:r>
            <w:proofErr w:type="spellEnd"/>
          </w:p>
        </w:tc>
        <w:tc>
          <w:tcPr>
            <w:tcW w:w="333" w:type="pct"/>
            <w:vAlign w:val="center"/>
          </w:tcPr>
          <w:p w:rsidR="00531A22" w:rsidRPr="00531A22" w:rsidRDefault="00531A22" w:rsidP="00531A22">
            <w:pPr>
              <w:jc w:val="center"/>
              <w:rPr>
                <w:sz w:val="24"/>
                <w:szCs w:val="24"/>
              </w:rPr>
            </w:pPr>
            <w:r w:rsidRPr="00531A22">
              <w:rPr>
                <w:sz w:val="24"/>
                <w:szCs w:val="24"/>
              </w:rPr>
              <w:t>120</w:t>
            </w:r>
          </w:p>
        </w:tc>
        <w:tc>
          <w:tcPr>
            <w:tcW w:w="485" w:type="pct"/>
            <w:vAlign w:val="center"/>
          </w:tcPr>
          <w:p w:rsidR="00531A22" w:rsidRPr="00531A22" w:rsidRDefault="00531A22" w:rsidP="00531A22">
            <w:pPr>
              <w:jc w:val="center"/>
              <w:rPr>
                <w:sz w:val="24"/>
                <w:szCs w:val="24"/>
              </w:rPr>
            </w:pPr>
            <w:r w:rsidRPr="00531A22">
              <w:rPr>
                <w:sz w:val="24"/>
                <w:szCs w:val="24"/>
              </w:rPr>
              <w:t>170,40</w:t>
            </w:r>
          </w:p>
        </w:tc>
        <w:tc>
          <w:tcPr>
            <w:tcW w:w="340" w:type="pct"/>
            <w:vAlign w:val="center"/>
          </w:tcPr>
          <w:p w:rsidR="00531A22" w:rsidRPr="00531A22" w:rsidRDefault="00531A22" w:rsidP="00531A22">
            <w:pPr>
              <w:jc w:val="center"/>
              <w:rPr>
                <w:sz w:val="24"/>
                <w:szCs w:val="24"/>
              </w:rPr>
            </w:pPr>
            <w:r w:rsidRPr="00531A22">
              <w:rPr>
                <w:sz w:val="24"/>
                <w:szCs w:val="24"/>
              </w:rPr>
              <w:t>20448,00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5</w:t>
            </w:r>
          </w:p>
        </w:tc>
        <w:tc>
          <w:tcPr>
            <w:tcW w:w="944" w:type="pct"/>
            <w:vAlign w:val="center"/>
          </w:tcPr>
          <w:p w:rsidR="00531A22" w:rsidRPr="00531A22" w:rsidRDefault="00531A22" w:rsidP="00531A22">
            <w:pPr>
              <w:jc w:val="center"/>
              <w:rPr>
                <w:sz w:val="24"/>
                <w:szCs w:val="24"/>
              </w:rPr>
            </w:pPr>
            <w:proofErr w:type="spellStart"/>
            <w:r w:rsidRPr="00531A22">
              <w:rPr>
                <w:sz w:val="24"/>
                <w:szCs w:val="24"/>
              </w:rPr>
              <w:t>Ксилометазолин</w:t>
            </w:r>
            <w:proofErr w:type="spellEnd"/>
          </w:p>
        </w:tc>
        <w:tc>
          <w:tcPr>
            <w:tcW w:w="923" w:type="pct"/>
            <w:vAlign w:val="center"/>
          </w:tcPr>
          <w:p w:rsidR="00531A22" w:rsidRPr="00531A22" w:rsidRDefault="00531A22" w:rsidP="00531A22">
            <w:pPr>
              <w:jc w:val="center"/>
              <w:rPr>
                <w:sz w:val="24"/>
                <w:szCs w:val="24"/>
              </w:rPr>
            </w:pPr>
            <w:r w:rsidRPr="00531A22">
              <w:rPr>
                <w:sz w:val="24"/>
                <w:szCs w:val="24"/>
              </w:rPr>
              <w:t>Капли назальные 0,1% по 10мл</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фл</w:t>
            </w:r>
            <w:proofErr w:type="spellEnd"/>
          </w:p>
        </w:tc>
        <w:tc>
          <w:tcPr>
            <w:tcW w:w="333" w:type="pct"/>
            <w:vAlign w:val="center"/>
          </w:tcPr>
          <w:p w:rsidR="00531A22" w:rsidRPr="00531A22" w:rsidRDefault="00531A22" w:rsidP="00531A22">
            <w:pPr>
              <w:jc w:val="center"/>
              <w:rPr>
                <w:sz w:val="24"/>
                <w:szCs w:val="24"/>
              </w:rPr>
            </w:pPr>
            <w:r w:rsidRPr="00531A22">
              <w:rPr>
                <w:sz w:val="24"/>
                <w:szCs w:val="24"/>
              </w:rPr>
              <w:t>300</w:t>
            </w:r>
          </w:p>
        </w:tc>
        <w:tc>
          <w:tcPr>
            <w:tcW w:w="485" w:type="pct"/>
            <w:vAlign w:val="center"/>
          </w:tcPr>
          <w:p w:rsidR="00531A22" w:rsidRPr="00531A22" w:rsidRDefault="00531A22" w:rsidP="00531A22">
            <w:pPr>
              <w:jc w:val="center"/>
              <w:rPr>
                <w:sz w:val="24"/>
                <w:szCs w:val="24"/>
              </w:rPr>
            </w:pPr>
            <w:r w:rsidRPr="00531A22">
              <w:rPr>
                <w:sz w:val="24"/>
                <w:szCs w:val="24"/>
              </w:rPr>
              <w:t>225,65</w:t>
            </w:r>
          </w:p>
        </w:tc>
        <w:tc>
          <w:tcPr>
            <w:tcW w:w="340" w:type="pct"/>
            <w:vAlign w:val="center"/>
          </w:tcPr>
          <w:p w:rsidR="00531A22" w:rsidRPr="00531A22" w:rsidRDefault="00531A22" w:rsidP="00531A22">
            <w:pPr>
              <w:jc w:val="center"/>
              <w:rPr>
                <w:sz w:val="24"/>
                <w:szCs w:val="24"/>
              </w:rPr>
            </w:pPr>
            <w:r w:rsidRPr="00531A22">
              <w:rPr>
                <w:sz w:val="24"/>
                <w:szCs w:val="24"/>
              </w:rPr>
              <w:t>67695,00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6</w:t>
            </w:r>
          </w:p>
        </w:tc>
        <w:tc>
          <w:tcPr>
            <w:tcW w:w="944" w:type="pct"/>
            <w:vAlign w:val="center"/>
          </w:tcPr>
          <w:p w:rsidR="00531A22" w:rsidRPr="00531A22" w:rsidRDefault="00531A22" w:rsidP="00531A22">
            <w:pPr>
              <w:jc w:val="center"/>
              <w:rPr>
                <w:sz w:val="24"/>
                <w:szCs w:val="24"/>
              </w:rPr>
            </w:pPr>
            <w:r w:rsidRPr="00531A22">
              <w:rPr>
                <w:sz w:val="24"/>
                <w:szCs w:val="24"/>
              </w:rPr>
              <w:t xml:space="preserve">Натрия </w:t>
            </w:r>
            <w:proofErr w:type="spellStart"/>
            <w:r w:rsidRPr="00531A22">
              <w:rPr>
                <w:sz w:val="24"/>
                <w:szCs w:val="24"/>
              </w:rPr>
              <w:t>хлорид+Натрия</w:t>
            </w:r>
            <w:proofErr w:type="spellEnd"/>
            <w:r w:rsidRPr="00531A22">
              <w:rPr>
                <w:sz w:val="24"/>
                <w:szCs w:val="24"/>
              </w:rPr>
              <w:t xml:space="preserve"> </w:t>
            </w:r>
            <w:proofErr w:type="spellStart"/>
            <w:r w:rsidRPr="00531A22">
              <w:rPr>
                <w:sz w:val="24"/>
                <w:szCs w:val="24"/>
              </w:rPr>
              <w:t>гидрокарбонат+Калия</w:t>
            </w:r>
            <w:proofErr w:type="spellEnd"/>
            <w:r w:rsidRPr="00531A22">
              <w:rPr>
                <w:sz w:val="24"/>
                <w:szCs w:val="24"/>
              </w:rPr>
              <w:t xml:space="preserve"> хлорид</w:t>
            </w:r>
          </w:p>
        </w:tc>
        <w:tc>
          <w:tcPr>
            <w:tcW w:w="923" w:type="pct"/>
            <w:vAlign w:val="center"/>
          </w:tcPr>
          <w:p w:rsidR="00531A22" w:rsidRPr="00531A22" w:rsidRDefault="00531A22" w:rsidP="00531A22">
            <w:pPr>
              <w:jc w:val="center"/>
              <w:rPr>
                <w:sz w:val="24"/>
                <w:szCs w:val="24"/>
              </w:rPr>
            </w:pPr>
            <w:r w:rsidRPr="00531A22">
              <w:rPr>
                <w:sz w:val="24"/>
                <w:szCs w:val="24"/>
              </w:rPr>
              <w:t>Раствор для инфузий по 400,0 мл</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фл</w:t>
            </w:r>
            <w:proofErr w:type="spellEnd"/>
          </w:p>
        </w:tc>
        <w:tc>
          <w:tcPr>
            <w:tcW w:w="333" w:type="pct"/>
            <w:vAlign w:val="center"/>
          </w:tcPr>
          <w:p w:rsidR="00531A22" w:rsidRPr="00531A22" w:rsidRDefault="00531A22" w:rsidP="00531A22">
            <w:pPr>
              <w:jc w:val="center"/>
              <w:rPr>
                <w:sz w:val="24"/>
                <w:szCs w:val="24"/>
              </w:rPr>
            </w:pPr>
            <w:r w:rsidRPr="00531A22">
              <w:rPr>
                <w:sz w:val="24"/>
                <w:szCs w:val="24"/>
              </w:rPr>
              <w:t>40</w:t>
            </w:r>
          </w:p>
        </w:tc>
        <w:tc>
          <w:tcPr>
            <w:tcW w:w="485" w:type="pct"/>
            <w:vAlign w:val="center"/>
          </w:tcPr>
          <w:p w:rsidR="00531A22" w:rsidRPr="00531A22" w:rsidRDefault="00531A22" w:rsidP="00531A22">
            <w:pPr>
              <w:jc w:val="center"/>
              <w:rPr>
                <w:sz w:val="24"/>
                <w:szCs w:val="24"/>
              </w:rPr>
            </w:pPr>
            <w:r w:rsidRPr="00531A22">
              <w:rPr>
                <w:sz w:val="24"/>
                <w:szCs w:val="24"/>
              </w:rPr>
              <w:t>211,12</w:t>
            </w:r>
          </w:p>
        </w:tc>
        <w:tc>
          <w:tcPr>
            <w:tcW w:w="340" w:type="pct"/>
            <w:vAlign w:val="center"/>
          </w:tcPr>
          <w:p w:rsidR="00531A22" w:rsidRPr="00531A22" w:rsidRDefault="00531A22" w:rsidP="00531A22">
            <w:pPr>
              <w:jc w:val="center"/>
              <w:rPr>
                <w:sz w:val="24"/>
                <w:szCs w:val="24"/>
              </w:rPr>
            </w:pPr>
            <w:r w:rsidRPr="00531A22">
              <w:rPr>
                <w:sz w:val="24"/>
                <w:szCs w:val="24"/>
              </w:rPr>
              <w:t>8444,80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7</w:t>
            </w:r>
          </w:p>
        </w:tc>
        <w:tc>
          <w:tcPr>
            <w:tcW w:w="944" w:type="pct"/>
            <w:vAlign w:val="center"/>
          </w:tcPr>
          <w:p w:rsidR="00531A22" w:rsidRPr="00531A22" w:rsidRDefault="00531A22" w:rsidP="00531A22">
            <w:pPr>
              <w:jc w:val="center"/>
              <w:rPr>
                <w:sz w:val="24"/>
                <w:szCs w:val="24"/>
              </w:rPr>
            </w:pPr>
            <w:proofErr w:type="spellStart"/>
            <w:r w:rsidRPr="00531A22">
              <w:rPr>
                <w:sz w:val="24"/>
                <w:szCs w:val="24"/>
              </w:rPr>
              <w:t>Неостигмина</w:t>
            </w:r>
            <w:proofErr w:type="spellEnd"/>
            <w:r w:rsidRPr="00531A22">
              <w:rPr>
                <w:sz w:val="24"/>
                <w:szCs w:val="24"/>
              </w:rPr>
              <w:t xml:space="preserve"> бромид</w:t>
            </w:r>
          </w:p>
        </w:tc>
        <w:tc>
          <w:tcPr>
            <w:tcW w:w="923" w:type="pct"/>
            <w:vAlign w:val="center"/>
          </w:tcPr>
          <w:p w:rsidR="00531A22" w:rsidRPr="00531A22" w:rsidRDefault="00531A22" w:rsidP="00531A22">
            <w:pPr>
              <w:jc w:val="center"/>
              <w:textAlignment w:val="baseline"/>
              <w:rPr>
                <w:sz w:val="24"/>
                <w:szCs w:val="24"/>
              </w:rPr>
            </w:pPr>
            <w:r w:rsidRPr="00531A22">
              <w:rPr>
                <w:sz w:val="24"/>
                <w:szCs w:val="24"/>
              </w:rPr>
              <w:t>Раствор для инъекций 0,5 мг/мл №10</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уп</w:t>
            </w:r>
            <w:proofErr w:type="spellEnd"/>
          </w:p>
        </w:tc>
        <w:tc>
          <w:tcPr>
            <w:tcW w:w="333" w:type="pct"/>
            <w:vAlign w:val="center"/>
          </w:tcPr>
          <w:p w:rsidR="00531A22" w:rsidRPr="00531A22" w:rsidRDefault="00531A22" w:rsidP="00531A22">
            <w:pPr>
              <w:jc w:val="center"/>
              <w:rPr>
                <w:sz w:val="24"/>
                <w:szCs w:val="24"/>
              </w:rPr>
            </w:pPr>
            <w:r w:rsidRPr="00531A22">
              <w:rPr>
                <w:sz w:val="24"/>
                <w:szCs w:val="24"/>
              </w:rPr>
              <w:t>30</w:t>
            </w:r>
          </w:p>
        </w:tc>
        <w:tc>
          <w:tcPr>
            <w:tcW w:w="485" w:type="pct"/>
            <w:vAlign w:val="center"/>
          </w:tcPr>
          <w:p w:rsidR="00531A22" w:rsidRPr="00531A22" w:rsidRDefault="00531A22" w:rsidP="00531A22">
            <w:pPr>
              <w:jc w:val="center"/>
              <w:rPr>
                <w:sz w:val="24"/>
                <w:szCs w:val="24"/>
              </w:rPr>
            </w:pPr>
            <w:r w:rsidRPr="00531A22">
              <w:rPr>
                <w:sz w:val="24"/>
                <w:szCs w:val="24"/>
              </w:rPr>
              <w:t>116,60</w:t>
            </w:r>
          </w:p>
        </w:tc>
        <w:tc>
          <w:tcPr>
            <w:tcW w:w="340" w:type="pct"/>
            <w:vAlign w:val="center"/>
          </w:tcPr>
          <w:p w:rsidR="00531A22" w:rsidRPr="00531A22" w:rsidRDefault="00531A22" w:rsidP="00531A22">
            <w:pPr>
              <w:jc w:val="center"/>
              <w:rPr>
                <w:sz w:val="24"/>
                <w:szCs w:val="24"/>
              </w:rPr>
            </w:pPr>
            <w:r w:rsidRPr="00531A22">
              <w:rPr>
                <w:sz w:val="24"/>
                <w:szCs w:val="24"/>
              </w:rPr>
              <w:t>3498,00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r w:rsidR="00531A22" w:rsidRPr="00531A22" w:rsidTr="00531A22">
        <w:trPr>
          <w:jc w:val="center"/>
        </w:trPr>
        <w:tc>
          <w:tcPr>
            <w:tcW w:w="170" w:type="pct"/>
            <w:vAlign w:val="center"/>
          </w:tcPr>
          <w:p w:rsidR="00531A22" w:rsidRPr="00531A22" w:rsidRDefault="00531A22" w:rsidP="00531A22">
            <w:pPr>
              <w:jc w:val="center"/>
              <w:rPr>
                <w:sz w:val="24"/>
                <w:szCs w:val="24"/>
              </w:rPr>
            </w:pPr>
            <w:r w:rsidRPr="00531A22">
              <w:rPr>
                <w:sz w:val="24"/>
                <w:szCs w:val="24"/>
              </w:rPr>
              <w:t>8</w:t>
            </w:r>
          </w:p>
        </w:tc>
        <w:tc>
          <w:tcPr>
            <w:tcW w:w="944" w:type="pct"/>
            <w:vAlign w:val="center"/>
          </w:tcPr>
          <w:p w:rsidR="00531A22" w:rsidRPr="00531A22" w:rsidRDefault="00531A22" w:rsidP="00531A22">
            <w:pPr>
              <w:jc w:val="center"/>
              <w:rPr>
                <w:sz w:val="24"/>
                <w:szCs w:val="24"/>
              </w:rPr>
            </w:pPr>
            <w:r w:rsidRPr="00531A22">
              <w:rPr>
                <w:sz w:val="24"/>
                <w:szCs w:val="24"/>
              </w:rPr>
              <w:t>Парацетамол</w:t>
            </w:r>
          </w:p>
        </w:tc>
        <w:tc>
          <w:tcPr>
            <w:tcW w:w="923" w:type="pct"/>
            <w:vAlign w:val="center"/>
          </w:tcPr>
          <w:p w:rsidR="00531A22" w:rsidRPr="00531A22" w:rsidRDefault="00531A22" w:rsidP="00531A22">
            <w:pPr>
              <w:jc w:val="center"/>
              <w:rPr>
                <w:sz w:val="24"/>
                <w:szCs w:val="24"/>
              </w:rPr>
            </w:pPr>
            <w:r w:rsidRPr="00531A22">
              <w:rPr>
                <w:sz w:val="24"/>
                <w:szCs w:val="24"/>
              </w:rPr>
              <w:t>Таблетки по 500 мг № 10</w:t>
            </w:r>
          </w:p>
        </w:tc>
        <w:tc>
          <w:tcPr>
            <w:tcW w:w="312" w:type="pct"/>
            <w:vAlign w:val="center"/>
          </w:tcPr>
          <w:p w:rsidR="00531A22" w:rsidRPr="00531A22" w:rsidRDefault="00531A22" w:rsidP="00531A22">
            <w:pPr>
              <w:jc w:val="center"/>
              <w:rPr>
                <w:sz w:val="24"/>
                <w:szCs w:val="24"/>
              </w:rPr>
            </w:pPr>
            <w:proofErr w:type="spellStart"/>
            <w:r w:rsidRPr="00531A22">
              <w:rPr>
                <w:sz w:val="24"/>
                <w:szCs w:val="24"/>
              </w:rPr>
              <w:t>уп</w:t>
            </w:r>
            <w:proofErr w:type="spellEnd"/>
          </w:p>
        </w:tc>
        <w:tc>
          <w:tcPr>
            <w:tcW w:w="333" w:type="pct"/>
            <w:vAlign w:val="center"/>
          </w:tcPr>
          <w:p w:rsidR="00531A22" w:rsidRPr="00531A22" w:rsidRDefault="00531A22" w:rsidP="00531A22">
            <w:pPr>
              <w:jc w:val="center"/>
              <w:rPr>
                <w:sz w:val="24"/>
                <w:szCs w:val="24"/>
              </w:rPr>
            </w:pPr>
            <w:r w:rsidRPr="00531A22">
              <w:rPr>
                <w:sz w:val="24"/>
                <w:szCs w:val="24"/>
              </w:rPr>
              <w:t>100</w:t>
            </w:r>
          </w:p>
        </w:tc>
        <w:tc>
          <w:tcPr>
            <w:tcW w:w="485" w:type="pct"/>
            <w:vAlign w:val="center"/>
          </w:tcPr>
          <w:p w:rsidR="00531A22" w:rsidRPr="00531A22" w:rsidRDefault="00531A22" w:rsidP="00531A22">
            <w:pPr>
              <w:jc w:val="center"/>
              <w:rPr>
                <w:sz w:val="24"/>
                <w:szCs w:val="24"/>
              </w:rPr>
            </w:pPr>
            <w:r w:rsidRPr="00531A22">
              <w:rPr>
                <w:sz w:val="24"/>
                <w:szCs w:val="24"/>
              </w:rPr>
              <w:t>21,00</w:t>
            </w:r>
          </w:p>
        </w:tc>
        <w:tc>
          <w:tcPr>
            <w:tcW w:w="340" w:type="pct"/>
            <w:vAlign w:val="center"/>
          </w:tcPr>
          <w:p w:rsidR="00531A22" w:rsidRPr="00531A22" w:rsidRDefault="00531A22" w:rsidP="00531A22">
            <w:pPr>
              <w:jc w:val="center"/>
              <w:rPr>
                <w:sz w:val="24"/>
                <w:szCs w:val="24"/>
              </w:rPr>
            </w:pPr>
            <w:r w:rsidRPr="00531A22">
              <w:rPr>
                <w:sz w:val="24"/>
                <w:szCs w:val="24"/>
              </w:rPr>
              <w:t>2100,00</w:t>
            </w:r>
          </w:p>
        </w:tc>
        <w:tc>
          <w:tcPr>
            <w:tcW w:w="758" w:type="pct"/>
            <w:vAlign w:val="center"/>
          </w:tcPr>
          <w:p w:rsidR="00531A22" w:rsidRPr="00531A22" w:rsidRDefault="00531A22" w:rsidP="00531A22">
            <w:pPr>
              <w:jc w:val="center"/>
              <w:rPr>
                <w:sz w:val="24"/>
                <w:szCs w:val="24"/>
              </w:rPr>
            </w:pPr>
            <w:r w:rsidRPr="00531A22">
              <w:rPr>
                <w:sz w:val="24"/>
                <w:szCs w:val="24"/>
              </w:rPr>
              <w:t>По заявке с момента заключения договора, DDP*</w:t>
            </w:r>
          </w:p>
        </w:tc>
        <w:tc>
          <w:tcPr>
            <w:tcW w:w="736" w:type="pct"/>
            <w:vAlign w:val="center"/>
          </w:tcPr>
          <w:p w:rsidR="00531A22" w:rsidRPr="00531A22" w:rsidRDefault="00531A22" w:rsidP="00531A22">
            <w:pPr>
              <w:jc w:val="center"/>
              <w:rPr>
                <w:sz w:val="24"/>
                <w:szCs w:val="24"/>
              </w:rPr>
            </w:pPr>
            <w:r w:rsidRPr="00531A22">
              <w:rPr>
                <w:sz w:val="24"/>
                <w:szCs w:val="24"/>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531A22" w:rsidRDefault="00531A22" w:rsidP="007D4400">
      <w:pPr>
        <w:autoSpaceDE w:val="0"/>
        <w:autoSpaceDN w:val="0"/>
        <w:adjustRightInd w:val="0"/>
        <w:jc w:val="center"/>
        <w:rPr>
          <w:bCs/>
          <w:color w:val="000000"/>
          <w:sz w:val="24"/>
          <w:szCs w:val="24"/>
        </w:rPr>
      </w:pPr>
    </w:p>
    <w:p w:rsidR="00531A22" w:rsidRDefault="00531A22" w:rsidP="007D4400">
      <w:pPr>
        <w:autoSpaceDE w:val="0"/>
        <w:autoSpaceDN w:val="0"/>
        <w:adjustRightInd w:val="0"/>
        <w:jc w:val="center"/>
        <w:rPr>
          <w:bCs/>
          <w:color w:val="000000"/>
          <w:sz w:val="24"/>
          <w:szCs w:val="24"/>
        </w:rPr>
      </w:pPr>
    </w:p>
    <w:p w:rsidR="00531A22" w:rsidRDefault="00531A22" w:rsidP="007D4400">
      <w:pPr>
        <w:autoSpaceDE w:val="0"/>
        <w:autoSpaceDN w:val="0"/>
        <w:adjustRightInd w:val="0"/>
        <w:jc w:val="center"/>
        <w:rPr>
          <w:bCs/>
          <w:color w:val="000000"/>
          <w:sz w:val="24"/>
          <w:szCs w:val="24"/>
        </w:rPr>
      </w:pPr>
    </w:p>
    <w:p w:rsidR="004A5372" w:rsidRPr="00531A22" w:rsidRDefault="006639BF" w:rsidP="007D4400">
      <w:pPr>
        <w:autoSpaceDE w:val="0"/>
        <w:autoSpaceDN w:val="0"/>
        <w:adjustRightInd w:val="0"/>
        <w:jc w:val="center"/>
        <w:rPr>
          <w:b/>
          <w:bCs/>
          <w:color w:val="000000"/>
          <w:sz w:val="24"/>
          <w:szCs w:val="24"/>
        </w:rPr>
      </w:pPr>
      <w:r w:rsidRPr="00531A22">
        <w:rPr>
          <w:b/>
          <w:bCs/>
          <w:color w:val="000000"/>
          <w:sz w:val="24"/>
          <w:szCs w:val="24"/>
        </w:rPr>
        <w:t>Сведения о потенциальных поставщиках представивших ценовые предложения</w:t>
      </w:r>
    </w:p>
    <w:p w:rsidR="00B04F3D" w:rsidRDefault="00B04F3D" w:rsidP="007D4400">
      <w:pPr>
        <w:autoSpaceDE w:val="0"/>
        <w:autoSpaceDN w:val="0"/>
        <w:adjustRightInd w:val="0"/>
        <w:jc w:val="center"/>
        <w:rPr>
          <w:bCs/>
          <w:color w:val="000000"/>
          <w:sz w:val="24"/>
          <w:szCs w:val="24"/>
        </w:rPr>
      </w:pPr>
    </w:p>
    <w:p w:rsidR="003F6080" w:rsidRDefault="00531A22" w:rsidP="00531A22">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A70B83" w:rsidRDefault="0026770C" w:rsidP="0026770C">
      <w:pPr>
        <w:autoSpaceDE w:val="0"/>
        <w:autoSpaceDN w:val="0"/>
        <w:adjustRightInd w:val="0"/>
        <w:jc w:val="center"/>
        <w:rPr>
          <w:bCs/>
          <w:sz w:val="24"/>
          <w:szCs w:val="24"/>
        </w:rPr>
      </w:pPr>
    </w:p>
    <w:p w:rsidR="005C6C21" w:rsidRPr="00261461" w:rsidRDefault="005C6C21" w:rsidP="005C6C21">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sidR="00531A22">
        <w:rPr>
          <w:b/>
          <w:sz w:val="24"/>
          <w:szCs w:val="24"/>
        </w:rPr>
        <w:t xml:space="preserve">1, </w:t>
      </w:r>
      <w:r w:rsidR="00B04F3D" w:rsidRPr="00B04F3D">
        <w:rPr>
          <w:b/>
          <w:sz w:val="24"/>
          <w:szCs w:val="24"/>
        </w:rPr>
        <w:t>2</w:t>
      </w:r>
      <w:r w:rsidR="00531A22">
        <w:rPr>
          <w:b/>
          <w:sz w:val="24"/>
          <w:szCs w:val="24"/>
        </w:rPr>
        <w:t>, 3, 4, 5, 6, 7, 8</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CF382A" w:rsidRDefault="00CF382A" w:rsidP="00CF382A">
      <w:pPr>
        <w:autoSpaceDE w:val="0"/>
        <w:autoSpaceDN w:val="0"/>
        <w:adjustRightInd w:val="0"/>
        <w:jc w:val="both"/>
        <w:rPr>
          <w:sz w:val="24"/>
          <w:szCs w:val="24"/>
        </w:rPr>
      </w:pPr>
    </w:p>
    <w:p w:rsidR="00CF382A" w:rsidRPr="00CF382A" w:rsidRDefault="00CF382A" w:rsidP="00CF382A">
      <w:pPr>
        <w:autoSpaceDE w:val="0"/>
        <w:autoSpaceDN w:val="0"/>
        <w:adjustRightInd w:val="0"/>
        <w:jc w:val="both"/>
        <w:rPr>
          <w:sz w:val="24"/>
          <w:szCs w:val="24"/>
        </w:rPr>
      </w:pPr>
    </w:p>
    <w:p w:rsidR="00351156" w:rsidRPr="00461832" w:rsidRDefault="00351156" w:rsidP="00351156">
      <w:pPr>
        <w:pStyle w:val="a3"/>
        <w:autoSpaceDE w:val="0"/>
        <w:autoSpaceDN w:val="0"/>
        <w:adjustRightInd w:val="0"/>
        <w:jc w:val="both"/>
        <w:rPr>
          <w:sz w:val="24"/>
          <w:szCs w:val="24"/>
        </w:rPr>
      </w:pPr>
    </w:p>
    <w:p w:rsidR="00461832" w:rsidRPr="00461832" w:rsidRDefault="00531A22" w:rsidP="00461832">
      <w:pPr>
        <w:jc w:val="right"/>
        <w:rPr>
          <w:sz w:val="24"/>
          <w:szCs w:val="24"/>
        </w:rPr>
      </w:pPr>
      <w:r>
        <w:rPr>
          <w:sz w:val="24"/>
          <w:szCs w:val="24"/>
        </w:rPr>
        <w:t>Главный</w:t>
      </w:r>
      <w:r w:rsidR="00461832" w:rsidRPr="00461832">
        <w:rPr>
          <w:sz w:val="24"/>
          <w:szCs w:val="24"/>
        </w:rPr>
        <w:t xml:space="preserve"> врач             ___________         </w:t>
      </w:r>
      <w:proofErr w:type="spellStart"/>
      <w:r>
        <w:rPr>
          <w:sz w:val="24"/>
          <w:szCs w:val="24"/>
        </w:rPr>
        <w:t>Бапанова</w:t>
      </w:r>
      <w:proofErr w:type="spellEnd"/>
      <w:r>
        <w:rPr>
          <w:sz w:val="24"/>
          <w:szCs w:val="24"/>
        </w:rPr>
        <w:t xml:space="preserve"> М.К</w:t>
      </w:r>
      <w:r w:rsidR="00CF382A">
        <w:rPr>
          <w:sz w:val="24"/>
          <w:szCs w:val="24"/>
        </w:rPr>
        <w:t>.</w:t>
      </w: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36BEE"/>
    <w:rsid w:val="00047061"/>
    <w:rsid w:val="0006223E"/>
    <w:rsid w:val="00063C90"/>
    <w:rsid w:val="00083A8B"/>
    <w:rsid w:val="0008456B"/>
    <w:rsid w:val="000868B2"/>
    <w:rsid w:val="00090172"/>
    <w:rsid w:val="00092EE1"/>
    <w:rsid w:val="000A39E4"/>
    <w:rsid w:val="000B3717"/>
    <w:rsid w:val="000B3D42"/>
    <w:rsid w:val="000B4E9E"/>
    <w:rsid w:val="000B5599"/>
    <w:rsid w:val="000B6E96"/>
    <w:rsid w:val="000E0041"/>
    <w:rsid w:val="000E0781"/>
    <w:rsid w:val="000F2C62"/>
    <w:rsid w:val="00110D8B"/>
    <w:rsid w:val="001142DC"/>
    <w:rsid w:val="00144D83"/>
    <w:rsid w:val="0015252D"/>
    <w:rsid w:val="00154C8B"/>
    <w:rsid w:val="001731F4"/>
    <w:rsid w:val="001901E1"/>
    <w:rsid w:val="001915C3"/>
    <w:rsid w:val="001A6F77"/>
    <w:rsid w:val="001A755F"/>
    <w:rsid w:val="001B55B9"/>
    <w:rsid w:val="001B5AD2"/>
    <w:rsid w:val="001B79D7"/>
    <w:rsid w:val="001D1DFF"/>
    <w:rsid w:val="001D46BB"/>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770C"/>
    <w:rsid w:val="00284851"/>
    <w:rsid w:val="00286F25"/>
    <w:rsid w:val="002A4A03"/>
    <w:rsid w:val="002A5475"/>
    <w:rsid w:val="002A716A"/>
    <w:rsid w:val="002B4271"/>
    <w:rsid w:val="002B76A6"/>
    <w:rsid w:val="002C0D5F"/>
    <w:rsid w:val="002C68C5"/>
    <w:rsid w:val="002D6884"/>
    <w:rsid w:val="002E0575"/>
    <w:rsid w:val="002E0DF8"/>
    <w:rsid w:val="002E7FE3"/>
    <w:rsid w:val="002F0A32"/>
    <w:rsid w:val="002F10E3"/>
    <w:rsid w:val="00301F85"/>
    <w:rsid w:val="00302C06"/>
    <w:rsid w:val="00305904"/>
    <w:rsid w:val="003067BB"/>
    <w:rsid w:val="003202EE"/>
    <w:rsid w:val="003213BE"/>
    <w:rsid w:val="00321A5A"/>
    <w:rsid w:val="003323DF"/>
    <w:rsid w:val="0033462A"/>
    <w:rsid w:val="00344A2D"/>
    <w:rsid w:val="00347B6C"/>
    <w:rsid w:val="00351156"/>
    <w:rsid w:val="003607DB"/>
    <w:rsid w:val="003642E2"/>
    <w:rsid w:val="00365184"/>
    <w:rsid w:val="003706C8"/>
    <w:rsid w:val="0037252F"/>
    <w:rsid w:val="00374BFC"/>
    <w:rsid w:val="0038095A"/>
    <w:rsid w:val="003831C1"/>
    <w:rsid w:val="00394178"/>
    <w:rsid w:val="003A3764"/>
    <w:rsid w:val="003B0371"/>
    <w:rsid w:val="003B43C7"/>
    <w:rsid w:val="003B6FBE"/>
    <w:rsid w:val="003D144D"/>
    <w:rsid w:val="003E640B"/>
    <w:rsid w:val="003F00F7"/>
    <w:rsid w:val="003F6080"/>
    <w:rsid w:val="003F6EDC"/>
    <w:rsid w:val="00401BC9"/>
    <w:rsid w:val="004137FA"/>
    <w:rsid w:val="00414A55"/>
    <w:rsid w:val="00421FDF"/>
    <w:rsid w:val="00422533"/>
    <w:rsid w:val="004321DA"/>
    <w:rsid w:val="00436A12"/>
    <w:rsid w:val="00455AF5"/>
    <w:rsid w:val="00461832"/>
    <w:rsid w:val="00462690"/>
    <w:rsid w:val="00473CDA"/>
    <w:rsid w:val="004770E5"/>
    <w:rsid w:val="00487DEA"/>
    <w:rsid w:val="004918C9"/>
    <w:rsid w:val="00496485"/>
    <w:rsid w:val="00497024"/>
    <w:rsid w:val="0049721D"/>
    <w:rsid w:val="004A105C"/>
    <w:rsid w:val="004A5372"/>
    <w:rsid w:val="004C58B8"/>
    <w:rsid w:val="004C5C8F"/>
    <w:rsid w:val="004F0BAE"/>
    <w:rsid w:val="0050348F"/>
    <w:rsid w:val="0052005B"/>
    <w:rsid w:val="00530CE7"/>
    <w:rsid w:val="005318CD"/>
    <w:rsid w:val="00531A22"/>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C21"/>
    <w:rsid w:val="005C7EE7"/>
    <w:rsid w:val="005D57C7"/>
    <w:rsid w:val="005E13B5"/>
    <w:rsid w:val="005E6650"/>
    <w:rsid w:val="005F2B69"/>
    <w:rsid w:val="005F4FBF"/>
    <w:rsid w:val="005F5FF4"/>
    <w:rsid w:val="005F72CC"/>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348D"/>
    <w:rsid w:val="00711679"/>
    <w:rsid w:val="00713E8E"/>
    <w:rsid w:val="0072127A"/>
    <w:rsid w:val="00732E32"/>
    <w:rsid w:val="007368A1"/>
    <w:rsid w:val="00746F54"/>
    <w:rsid w:val="00754C0C"/>
    <w:rsid w:val="007559E9"/>
    <w:rsid w:val="007A18C7"/>
    <w:rsid w:val="007C2294"/>
    <w:rsid w:val="007C25C5"/>
    <w:rsid w:val="007C7CFB"/>
    <w:rsid w:val="007D4400"/>
    <w:rsid w:val="007D61AB"/>
    <w:rsid w:val="007E72BD"/>
    <w:rsid w:val="007E7FB1"/>
    <w:rsid w:val="007F0A7D"/>
    <w:rsid w:val="00823D7B"/>
    <w:rsid w:val="008263EE"/>
    <w:rsid w:val="0084239A"/>
    <w:rsid w:val="0084743B"/>
    <w:rsid w:val="008579C9"/>
    <w:rsid w:val="00860B4B"/>
    <w:rsid w:val="00867A7A"/>
    <w:rsid w:val="00872214"/>
    <w:rsid w:val="008757FA"/>
    <w:rsid w:val="008758CC"/>
    <w:rsid w:val="00875AAF"/>
    <w:rsid w:val="00880EF7"/>
    <w:rsid w:val="00890A1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B45AD"/>
    <w:rsid w:val="009F0362"/>
    <w:rsid w:val="009F2A69"/>
    <w:rsid w:val="00A0212F"/>
    <w:rsid w:val="00A03BCD"/>
    <w:rsid w:val="00A052FF"/>
    <w:rsid w:val="00A10D9D"/>
    <w:rsid w:val="00A14CDF"/>
    <w:rsid w:val="00A157B2"/>
    <w:rsid w:val="00A17257"/>
    <w:rsid w:val="00A21760"/>
    <w:rsid w:val="00A27093"/>
    <w:rsid w:val="00A27DF5"/>
    <w:rsid w:val="00A32D3C"/>
    <w:rsid w:val="00A33DFD"/>
    <w:rsid w:val="00A417E1"/>
    <w:rsid w:val="00A476F6"/>
    <w:rsid w:val="00A533FA"/>
    <w:rsid w:val="00A62527"/>
    <w:rsid w:val="00A627E4"/>
    <w:rsid w:val="00A70B83"/>
    <w:rsid w:val="00A82E47"/>
    <w:rsid w:val="00AD627D"/>
    <w:rsid w:val="00AE06DB"/>
    <w:rsid w:val="00B04F3D"/>
    <w:rsid w:val="00B06A7B"/>
    <w:rsid w:val="00B06E41"/>
    <w:rsid w:val="00B11CF7"/>
    <w:rsid w:val="00B1498A"/>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0FAC"/>
    <w:rsid w:val="00C12ADA"/>
    <w:rsid w:val="00C21248"/>
    <w:rsid w:val="00C21CA8"/>
    <w:rsid w:val="00C24BCF"/>
    <w:rsid w:val="00C272DC"/>
    <w:rsid w:val="00C27B79"/>
    <w:rsid w:val="00C35E22"/>
    <w:rsid w:val="00C41725"/>
    <w:rsid w:val="00C44CFB"/>
    <w:rsid w:val="00C608E2"/>
    <w:rsid w:val="00C614F6"/>
    <w:rsid w:val="00C673B1"/>
    <w:rsid w:val="00C73756"/>
    <w:rsid w:val="00C838D5"/>
    <w:rsid w:val="00C908DD"/>
    <w:rsid w:val="00C9408D"/>
    <w:rsid w:val="00CA6F3B"/>
    <w:rsid w:val="00CB014A"/>
    <w:rsid w:val="00CB3093"/>
    <w:rsid w:val="00CB4672"/>
    <w:rsid w:val="00CE3B05"/>
    <w:rsid w:val="00CF0008"/>
    <w:rsid w:val="00CF382A"/>
    <w:rsid w:val="00CF4708"/>
    <w:rsid w:val="00CF657A"/>
    <w:rsid w:val="00CF757F"/>
    <w:rsid w:val="00D10600"/>
    <w:rsid w:val="00D14864"/>
    <w:rsid w:val="00D14C49"/>
    <w:rsid w:val="00D23931"/>
    <w:rsid w:val="00D31A62"/>
    <w:rsid w:val="00D33B06"/>
    <w:rsid w:val="00D40DA7"/>
    <w:rsid w:val="00D453B1"/>
    <w:rsid w:val="00D757B3"/>
    <w:rsid w:val="00D8242B"/>
    <w:rsid w:val="00D850CF"/>
    <w:rsid w:val="00D85AD4"/>
    <w:rsid w:val="00D85D93"/>
    <w:rsid w:val="00D903CE"/>
    <w:rsid w:val="00DA1BDD"/>
    <w:rsid w:val="00DA419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0B4C"/>
    <w:rsid w:val="00E8279E"/>
    <w:rsid w:val="00E8659B"/>
    <w:rsid w:val="00E87AE7"/>
    <w:rsid w:val="00E979DF"/>
    <w:rsid w:val="00EA0C18"/>
    <w:rsid w:val="00EA7FC9"/>
    <w:rsid w:val="00EB20C3"/>
    <w:rsid w:val="00EB65B2"/>
    <w:rsid w:val="00EB7EA3"/>
    <w:rsid w:val="00EC07B7"/>
    <w:rsid w:val="00EC6954"/>
    <w:rsid w:val="00ED78B8"/>
    <w:rsid w:val="00EE6592"/>
    <w:rsid w:val="00EE7515"/>
    <w:rsid w:val="00EF51E7"/>
    <w:rsid w:val="00F10F51"/>
    <w:rsid w:val="00F2454D"/>
    <w:rsid w:val="00F25DA1"/>
    <w:rsid w:val="00F4463B"/>
    <w:rsid w:val="00F45FE5"/>
    <w:rsid w:val="00F672C0"/>
    <w:rsid w:val="00F75478"/>
    <w:rsid w:val="00F77648"/>
    <w:rsid w:val="00F8303C"/>
    <w:rsid w:val="00F912C5"/>
    <w:rsid w:val="00F93FB5"/>
    <w:rsid w:val="00F94493"/>
    <w:rsid w:val="00FA1915"/>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6F348D"/>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10">
    <w:name w:val="Заголовок 1 Знак"/>
    <w:basedOn w:val="a0"/>
    <w:link w:val="1"/>
    <w:uiPriority w:val="9"/>
    <w:rsid w:val="006F348D"/>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2</Pages>
  <Words>391</Words>
  <Characters>2230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38</cp:revision>
  <cp:lastPrinted>2018-02-27T09:20:00Z</cp:lastPrinted>
  <dcterms:created xsi:type="dcterms:W3CDTF">2018-03-27T11:00:00Z</dcterms:created>
  <dcterms:modified xsi:type="dcterms:W3CDTF">2018-11-29T03:38:00Z</dcterms:modified>
</cp:coreProperties>
</file>